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EB0F36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EB0F36">
        <w:rPr>
          <w:rFonts w:ascii="Times New Roman" w:hAnsi="Times New Roman"/>
          <w:b w:val="0"/>
          <w:sz w:val="26"/>
          <w:szCs w:val="26"/>
        </w:rPr>
        <w:t>Проект</w:t>
      </w:r>
    </w:p>
    <w:p w:rsidR="008E61F6" w:rsidRPr="008E61F6" w:rsidRDefault="008E61F6" w:rsidP="008E61F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EB0F36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EB0F36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EB0F36" w:rsidRDefault="00BD2FA7" w:rsidP="00BD2FA7">
      <w:pPr>
        <w:pStyle w:val="5"/>
        <w:rPr>
          <w:sz w:val="26"/>
          <w:szCs w:val="26"/>
        </w:rPr>
      </w:pPr>
      <w:r w:rsidRPr="00EB0F36">
        <w:rPr>
          <w:sz w:val="26"/>
          <w:szCs w:val="26"/>
        </w:rPr>
        <w:t xml:space="preserve">О проекте повестки дня </w:t>
      </w:r>
      <w:r w:rsidR="002966C9" w:rsidRPr="00EB0F36">
        <w:rPr>
          <w:sz w:val="26"/>
          <w:szCs w:val="26"/>
        </w:rPr>
        <w:t>восемнадцатой</w:t>
      </w:r>
      <w:r w:rsidRPr="00EB0F36">
        <w:rPr>
          <w:sz w:val="26"/>
          <w:szCs w:val="26"/>
        </w:rPr>
        <w:t xml:space="preserve"> сессии Государственного Совета Удмуртской Республики шестого созыва</w:t>
      </w:r>
    </w:p>
    <w:p w:rsidR="00BD2FA7" w:rsidRPr="00EB0F36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EB0F36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EB0F36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Президиум Государственного Совета Удмуртской Республики </w:t>
      </w:r>
      <w:r w:rsidRPr="00EB0F36">
        <w:rPr>
          <w:rFonts w:ascii="Times New Roman" w:hAnsi="Times New Roman"/>
          <w:b/>
          <w:sz w:val="26"/>
          <w:szCs w:val="26"/>
        </w:rPr>
        <w:t>постановляет:</w:t>
      </w:r>
    </w:p>
    <w:p w:rsidR="00BD2FA7" w:rsidRPr="00EB0F36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2FA7" w:rsidRPr="00EB0F36" w:rsidRDefault="00993ECD" w:rsidP="00BD2FA7">
      <w:pPr>
        <w:pStyle w:val="a3"/>
        <w:rPr>
          <w:sz w:val="26"/>
          <w:szCs w:val="26"/>
        </w:rPr>
      </w:pPr>
      <w:r w:rsidRPr="00EB0F36">
        <w:rPr>
          <w:sz w:val="26"/>
          <w:szCs w:val="26"/>
        </w:rPr>
        <w:t>В</w:t>
      </w:r>
      <w:r w:rsidR="00BD2FA7" w:rsidRPr="00EB0F36">
        <w:rPr>
          <w:sz w:val="26"/>
          <w:szCs w:val="26"/>
        </w:rPr>
        <w:t xml:space="preserve">ключить в проект повестки дня </w:t>
      </w:r>
      <w:r w:rsidR="002966C9" w:rsidRPr="00EB0F36">
        <w:rPr>
          <w:sz w:val="26"/>
          <w:szCs w:val="26"/>
        </w:rPr>
        <w:t>восемнадцатой</w:t>
      </w:r>
      <w:r w:rsidR="00BD2FA7" w:rsidRPr="00EB0F36">
        <w:rPr>
          <w:sz w:val="26"/>
          <w:szCs w:val="26"/>
        </w:rPr>
        <w:t xml:space="preserve"> сессии Государственного Совета Удмуртской Республики следующие вопросы:</w:t>
      </w:r>
    </w:p>
    <w:p w:rsidR="006C7D44" w:rsidRPr="00EB0F36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Pr="00EB0F36">
        <w:rPr>
          <w:rFonts w:ascii="Times New Roman" w:hAnsi="Times New Roman" w:cs="Times New Roman"/>
          <w:sz w:val="26"/>
          <w:szCs w:val="26"/>
        </w:rPr>
        <w:t>назначении миров</w:t>
      </w:r>
      <w:r w:rsidR="002966C9" w:rsidRPr="00EB0F36">
        <w:rPr>
          <w:rFonts w:ascii="Times New Roman" w:hAnsi="Times New Roman" w:cs="Times New Roman"/>
          <w:sz w:val="26"/>
          <w:szCs w:val="26"/>
        </w:rPr>
        <w:t>ого</w:t>
      </w:r>
      <w:r w:rsidRPr="00EB0F36">
        <w:rPr>
          <w:rFonts w:ascii="Times New Roman" w:hAnsi="Times New Roman" w:cs="Times New Roman"/>
          <w:sz w:val="26"/>
          <w:szCs w:val="26"/>
        </w:rPr>
        <w:t xml:space="preserve"> суд</w:t>
      </w:r>
      <w:r w:rsidR="002966C9" w:rsidRPr="00EB0F36">
        <w:rPr>
          <w:rFonts w:ascii="Times New Roman" w:hAnsi="Times New Roman" w:cs="Times New Roman"/>
          <w:sz w:val="26"/>
          <w:szCs w:val="26"/>
        </w:rPr>
        <w:t>ьи</w:t>
      </w:r>
      <w:r w:rsidRPr="00EB0F36">
        <w:rPr>
          <w:rFonts w:ascii="Times New Roman" w:hAnsi="Times New Roman" w:cs="Times New Roman"/>
          <w:sz w:val="26"/>
          <w:szCs w:val="26"/>
        </w:rPr>
        <w:t xml:space="preserve"> Удмуртской Республики.</w:t>
      </w:r>
    </w:p>
    <w:p w:rsidR="000F2193" w:rsidRPr="00EB0F36" w:rsidRDefault="002966C9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музее и музейном деле в Удмуртской Республике» (второе чтение).</w:t>
      </w:r>
    </w:p>
    <w:p w:rsidR="002966C9" w:rsidRPr="00EB0F36" w:rsidRDefault="00AD3977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бюджете Удмуртской Республики на 2019 год и на плановый период 2020 и 2021 годов».</w:t>
      </w:r>
    </w:p>
    <w:p w:rsidR="008E61F6" w:rsidRPr="00EB0F36" w:rsidRDefault="008E61F6" w:rsidP="008E61F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iCs/>
          <w:sz w:val="26"/>
          <w:szCs w:val="26"/>
        </w:rPr>
        <w:t xml:space="preserve">О проекте закона Удмуртской Республики </w:t>
      </w:r>
      <w:r w:rsidRPr="00EB0F36">
        <w:rPr>
          <w:rFonts w:ascii="Times New Roman" w:hAnsi="Times New Roman" w:cs="Times New Roman"/>
          <w:sz w:val="26"/>
          <w:szCs w:val="26"/>
        </w:rPr>
        <w:t>«О внесении изменений в отдельные законы Удмуртской Республики по вопросам подготовки и проведения выборов и референдумов в Удмуртской Республике».</w:t>
      </w:r>
    </w:p>
    <w:p w:rsidR="00AD3977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бюджетном процессе в Удмуртской Республике».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регулировании межбюджетных отношений в Удмуртской Республике».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бюджете Территориального фонда обязательного медицинского страхования Удмуртской Республики на 2020 год и на плановый период 2021 и 2022 годов».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«Об утверждении итогового протокола публичных слушаний по проекту закона Удмуртской Республики «О бюджете Удмуртской Республики на 2020 год и на плановый период 2021 и 2022 годов».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бюджете Удмуртской Республики на 2020 год и на плановый период 2021 и 2022 годов».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правонарушений».</w:t>
      </w:r>
    </w:p>
    <w:p w:rsidR="00EB0F36" w:rsidRPr="00EB0F36" w:rsidRDefault="00EB0F36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lastRenderedPageBreak/>
        <w:t>О проекте закона Удмуртской Республики «О внесении изменений в отдельные законы Удмуртской Республики по вопросу создания на территории Удмуртской Республики муниципальных округов».</w:t>
      </w:r>
    </w:p>
    <w:p w:rsidR="00D75FDA" w:rsidRPr="00EB0F36" w:rsidRDefault="00D75FD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поддержке добровольческой (волонтерской) деятельности на территории Удмуртской Республики».</w:t>
      </w:r>
    </w:p>
    <w:p w:rsidR="00EB0F36" w:rsidRPr="00EB0F36" w:rsidRDefault="00EB0F36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EB0F36" w:rsidRPr="00EB0F36" w:rsidRDefault="00EB0F36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объекта недвижимого имущества, находящегося в собственности Удмуртской Республики, в собственность Российской Федерации».</w:t>
      </w:r>
    </w:p>
    <w:p w:rsidR="00EB0F36" w:rsidRPr="00EB0F36" w:rsidRDefault="00EB0F36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EB0F36" w:rsidRPr="00EB0F36" w:rsidRDefault="00EB0F36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F3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116DF6" w:rsidRPr="00EB0F36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EB0F36">
        <w:rPr>
          <w:sz w:val="26"/>
          <w:szCs w:val="26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2193" w:rsidRPr="00EB0F36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>Государственного Совета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Удмуртской Республики                                          </w:t>
      </w:r>
      <w:r w:rsidR="00253E62" w:rsidRPr="00EB0F36">
        <w:rPr>
          <w:rFonts w:ascii="Times New Roman" w:hAnsi="Times New Roman"/>
          <w:sz w:val="26"/>
          <w:szCs w:val="26"/>
        </w:rPr>
        <w:t xml:space="preserve">           </w:t>
      </w:r>
      <w:r w:rsidRPr="00EB0F36">
        <w:rPr>
          <w:rFonts w:ascii="Times New Roman" w:hAnsi="Times New Roman"/>
          <w:sz w:val="26"/>
          <w:szCs w:val="26"/>
        </w:rPr>
        <w:t xml:space="preserve">          </w:t>
      </w:r>
      <w:r w:rsidR="00EB0F36">
        <w:rPr>
          <w:rFonts w:ascii="Times New Roman" w:hAnsi="Times New Roman"/>
          <w:sz w:val="26"/>
          <w:szCs w:val="26"/>
        </w:rPr>
        <w:t xml:space="preserve">      </w:t>
      </w:r>
      <w:r w:rsidRPr="00EB0F36">
        <w:rPr>
          <w:rFonts w:ascii="Times New Roman" w:hAnsi="Times New Roman"/>
          <w:sz w:val="26"/>
          <w:szCs w:val="26"/>
        </w:rPr>
        <w:t xml:space="preserve">   </w:t>
      </w:r>
      <w:r w:rsidR="00C61B25" w:rsidRPr="00EB0F36">
        <w:rPr>
          <w:rFonts w:ascii="Times New Roman" w:hAnsi="Times New Roman"/>
          <w:sz w:val="26"/>
          <w:szCs w:val="26"/>
        </w:rPr>
        <w:t xml:space="preserve">     </w:t>
      </w:r>
      <w:r w:rsidRPr="00EB0F36">
        <w:rPr>
          <w:rFonts w:ascii="Times New Roman" w:hAnsi="Times New Roman"/>
          <w:sz w:val="26"/>
          <w:szCs w:val="26"/>
        </w:rPr>
        <w:t>А.М.</w:t>
      </w:r>
      <w:r w:rsidR="007217C3" w:rsidRPr="00EB0F36">
        <w:rPr>
          <w:rFonts w:ascii="Times New Roman" w:hAnsi="Times New Roman"/>
          <w:sz w:val="26"/>
          <w:szCs w:val="26"/>
        </w:rPr>
        <w:t xml:space="preserve"> </w:t>
      </w:r>
      <w:r w:rsidRPr="00EB0F36">
        <w:rPr>
          <w:rFonts w:ascii="Times New Roman" w:hAnsi="Times New Roman"/>
          <w:sz w:val="26"/>
          <w:szCs w:val="26"/>
        </w:rPr>
        <w:t>Прасолов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2193" w:rsidRPr="00EB0F36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>г. Ижевск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  </w:t>
      </w:r>
      <w:r w:rsidR="002966C9" w:rsidRPr="00EB0F36">
        <w:rPr>
          <w:rFonts w:ascii="Times New Roman" w:hAnsi="Times New Roman"/>
          <w:sz w:val="26"/>
          <w:szCs w:val="26"/>
        </w:rPr>
        <w:t>ноября</w:t>
      </w:r>
      <w:r w:rsidRPr="00EB0F36">
        <w:rPr>
          <w:rFonts w:ascii="Times New Roman" w:hAnsi="Times New Roman"/>
          <w:sz w:val="26"/>
          <w:szCs w:val="26"/>
        </w:rPr>
        <w:t xml:space="preserve"> 2019 года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№ </w:t>
      </w: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925" w:rsidRPr="008E61F6" w:rsidRDefault="0075692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2193" w:rsidRPr="00EB0F36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Проект постановления вносит: </w:t>
      </w:r>
    </w:p>
    <w:p w:rsidR="00116DF6" w:rsidRPr="00EB0F3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F36">
        <w:rPr>
          <w:rFonts w:ascii="Times New Roman" w:hAnsi="Times New Roman"/>
          <w:sz w:val="26"/>
          <w:szCs w:val="26"/>
        </w:rPr>
        <w:t xml:space="preserve">Организационное управление                                         </w:t>
      </w:r>
      <w:r w:rsidR="00C61B25" w:rsidRPr="00EB0F36">
        <w:rPr>
          <w:rFonts w:ascii="Times New Roman" w:hAnsi="Times New Roman"/>
          <w:sz w:val="26"/>
          <w:szCs w:val="26"/>
        </w:rPr>
        <w:t xml:space="preserve">   </w:t>
      </w:r>
      <w:r w:rsidR="00253E62" w:rsidRPr="00EB0F36">
        <w:rPr>
          <w:rFonts w:ascii="Times New Roman" w:hAnsi="Times New Roman"/>
          <w:sz w:val="26"/>
          <w:szCs w:val="26"/>
        </w:rPr>
        <w:t xml:space="preserve">     </w:t>
      </w:r>
      <w:r w:rsidR="00EB0F36">
        <w:rPr>
          <w:rFonts w:ascii="Times New Roman" w:hAnsi="Times New Roman"/>
          <w:sz w:val="26"/>
          <w:szCs w:val="26"/>
        </w:rPr>
        <w:t xml:space="preserve">    </w:t>
      </w:r>
      <w:r w:rsidR="00253E62" w:rsidRPr="00EB0F36">
        <w:rPr>
          <w:rFonts w:ascii="Times New Roman" w:hAnsi="Times New Roman"/>
          <w:sz w:val="26"/>
          <w:szCs w:val="26"/>
        </w:rPr>
        <w:t xml:space="preserve">     </w:t>
      </w:r>
      <w:r w:rsidR="00C61B25" w:rsidRPr="00EB0F36">
        <w:rPr>
          <w:rFonts w:ascii="Times New Roman" w:hAnsi="Times New Roman"/>
          <w:sz w:val="26"/>
          <w:szCs w:val="26"/>
        </w:rPr>
        <w:t xml:space="preserve">   </w:t>
      </w:r>
      <w:r w:rsidRPr="00EB0F36">
        <w:rPr>
          <w:rFonts w:ascii="Times New Roman" w:hAnsi="Times New Roman"/>
          <w:sz w:val="26"/>
          <w:szCs w:val="26"/>
        </w:rPr>
        <w:t xml:space="preserve">  О.В.</w:t>
      </w:r>
      <w:r w:rsidR="007217C3" w:rsidRPr="00EB0F36">
        <w:rPr>
          <w:rFonts w:ascii="Times New Roman" w:hAnsi="Times New Roman"/>
          <w:sz w:val="26"/>
          <w:szCs w:val="26"/>
        </w:rPr>
        <w:t xml:space="preserve"> </w:t>
      </w:r>
      <w:r w:rsidRPr="00EB0F36">
        <w:rPr>
          <w:rFonts w:ascii="Times New Roman" w:hAnsi="Times New Roman"/>
          <w:sz w:val="26"/>
          <w:szCs w:val="26"/>
        </w:rPr>
        <w:t>Володоманов</w:t>
      </w:r>
    </w:p>
    <w:sectPr w:rsidR="00116DF6" w:rsidRPr="00EB0F36" w:rsidSect="00696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4D" w:rsidRDefault="003C734D" w:rsidP="00696CE9">
      <w:pPr>
        <w:spacing w:after="0" w:line="240" w:lineRule="auto"/>
      </w:pPr>
      <w:r>
        <w:separator/>
      </w:r>
    </w:p>
  </w:endnote>
  <w:endnote w:type="continuationSeparator" w:id="0">
    <w:p w:rsidR="003C734D" w:rsidRDefault="003C734D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4D" w:rsidRDefault="003C734D" w:rsidP="00696CE9">
      <w:pPr>
        <w:spacing w:after="0" w:line="240" w:lineRule="auto"/>
      </w:pPr>
      <w:r>
        <w:separator/>
      </w:r>
    </w:p>
  </w:footnote>
  <w:footnote w:type="continuationSeparator" w:id="0">
    <w:p w:rsidR="003C734D" w:rsidRDefault="003C734D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14792A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56FF8"/>
    <w:rsid w:val="00077D5A"/>
    <w:rsid w:val="00092E11"/>
    <w:rsid w:val="000B1860"/>
    <w:rsid w:val="000B7E00"/>
    <w:rsid w:val="000F2193"/>
    <w:rsid w:val="00116DF6"/>
    <w:rsid w:val="0014792A"/>
    <w:rsid w:val="001647E6"/>
    <w:rsid w:val="001A3600"/>
    <w:rsid w:val="001C1641"/>
    <w:rsid w:val="001F117E"/>
    <w:rsid w:val="001F3663"/>
    <w:rsid w:val="00253E62"/>
    <w:rsid w:val="002869BE"/>
    <w:rsid w:val="0029026E"/>
    <w:rsid w:val="002966C9"/>
    <w:rsid w:val="00297331"/>
    <w:rsid w:val="00303C13"/>
    <w:rsid w:val="003127E6"/>
    <w:rsid w:val="003935E9"/>
    <w:rsid w:val="003C734D"/>
    <w:rsid w:val="00431EF8"/>
    <w:rsid w:val="00444EFD"/>
    <w:rsid w:val="00460CFB"/>
    <w:rsid w:val="004752A3"/>
    <w:rsid w:val="004B07C4"/>
    <w:rsid w:val="004B4D73"/>
    <w:rsid w:val="004F6E3F"/>
    <w:rsid w:val="0055188F"/>
    <w:rsid w:val="005A4390"/>
    <w:rsid w:val="006043C8"/>
    <w:rsid w:val="00644931"/>
    <w:rsid w:val="00665075"/>
    <w:rsid w:val="00672CC2"/>
    <w:rsid w:val="00696CE9"/>
    <w:rsid w:val="006C7D44"/>
    <w:rsid w:val="006E4301"/>
    <w:rsid w:val="007217C3"/>
    <w:rsid w:val="007404D7"/>
    <w:rsid w:val="007511C2"/>
    <w:rsid w:val="00756925"/>
    <w:rsid w:val="0078252D"/>
    <w:rsid w:val="00797610"/>
    <w:rsid w:val="007A2D80"/>
    <w:rsid w:val="007C13D4"/>
    <w:rsid w:val="007C62A6"/>
    <w:rsid w:val="007D7065"/>
    <w:rsid w:val="007F2B3C"/>
    <w:rsid w:val="00851662"/>
    <w:rsid w:val="0086521A"/>
    <w:rsid w:val="00881E3D"/>
    <w:rsid w:val="00883C1D"/>
    <w:rsid w:val="008E61F6"/>
    <w:rsid w:val="009253B2"/>
    <w:rsid w:val="00927411"/>
    <w:rsid w:val="00944ACE"/>
    <w:rsid w:val="0095209A"/>
    <w:rsid w:val="00957E2E"/>
    <w:rsid w:val="00993ECD"/>
    <w:rsid w:val="009B72E0"/>
    <w:rsid w:val="009F132E"/>
    <w:rsid w:val="00A12B2C"/>
    <w:rsid w:val="00A13676"/>
    <w:rsid w:val="00A13B79"/>
    <w:rsid w:val="00A4796E"/>
    <w:rsid w:val="00AB434A"/>
    <w:rsid w:val="00AD3977"/>
    <w:rsid w:val="00B01948"/>
    <w:rsid w:val="00B96175"/>
    <w:rsid w:val="00BB53A4"/>
    <w:rsid w:val="00BD2FA7"/>
    <w:rsid w:val="00BF083C"/>
    <w:rsid w:val="00C06A8A"/>
    <w:rsid w:val="00C10DE8"/>
    <w:rsid w:val="00C1348C"/>
    <w:rsid w:val="00C36B25"/>
    <w:rsid w:val="00C5775C"/>
    <w:rsid w:val="00C61B25"/>
    <w:rsid w:val="00C73520"/>
    <w:rsid w:val="00CC5989"/>
    <w:rsid w:val="00D05F27"/>
    <w:rsid w:val="00D235CD"/>
    <w:rsid w:val="00D32C98"/>
    <w:rsid w:val="00D75FDA"/>
    <w:rsid w:val="00D919DC"/>
    <w:rsid w:val="00D94A10"/>
    <w:rsid w:val="00DA5A80"/>
    <w:rsid w:val="00DA5A83"/>
    <w:rsid w:val="00DC7682"/>
    <w:rsid w:val="00DD4894"/>
    <w:rsid w:val="00E01A80"/>
    <w:rsid w:val="00E02C08"/>
    <w:rsid w:val="00E3296E"/>
    <w:rsid w:val="00EA6ABB"/>
    <w:rsid w:val="00EB0F36"/>
    <w:rsid w:val="00EE31FF"/>
    <w:rsid w:val="00F02A1F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2019-11-15T06:06:00Z</cp:lastPrinted>
  <dcterms:created xsi:type="dcterms:W3CDTF">2019-11-15T06:25:00Z</dcterms:created>
  <dcterms:modified xsi:type="dcterms:W3CDTF">2019-11-15T06:25:00Z</dcterms:modified>
</cp:coreProperties>
</file>